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22AB" w14:textId="77777777" w:rsidR="00411F56" w:rsidRDefault="00411F56" w:rsidP="00411F56">
      <w:pPr>
        <w:jc w:val="center"/>
      </w:pPr>
      <w:bookmarkStart w:id="0" w:name="_GoBack"/>
      <w:bookmarkEnd w:id="0"/>
      <w:r>
        <w:t>Segment Relationships on Circles</w:t>
      </w:r>
    </w:p>
    <w:p w14:paraId="6F04ECE9" w14:textId="77777777" w:rsidR="00411F56" w:rsidRDefault="00411F56" w:rsidP="00411F56"/>
    <w:p w14:paraId="2B018AFA" w14:textId="77777777" w:rsidR="00411F56" w:rsidRDefault="00411F56" w:rsidP="00411F56">
      <w:r>
        <w:t>Now that you know what the parts that interact with a circle are called, it’s time to learn how to evaluate them (determine their value).  All of the parts on a circle have a specific relationship.  For example, a diameter is always twice as big as a radius.  If you know the rules of those relationships, then you can use those rules to solve problems.  Today, we’re going to focus on the segments.  Here are the three rules that govern tangents, secants, and chords…</w:t>
      </w:r>
    </w:p>
    <w:p w14:paraId="753D54AF" w14:textId="77777777" w:rsidR="00411F56" w:rsidRDefault="00411F56" w:rsidP="00411F56"/>
    <w:tbl>
      <w:tblPr>
        <w:tblStyle w:val="TableGrid"/>
        <w:tblW w:w="0" w:type="auto"/>
        <w:tblLayout w:type="fixed"/>
        <w:tblLook w:val="04A0" w:firstRow="1" w:lastRow="0" w:firstColumn="1" w:lastColumn="0" w:noHBand="0" w:noVBand="1"/>
      </w:tblPr>
      <w:tblGrid>
        <w:gridCol w:w="3432"/>
        <w:gridCol w:w="3432"/>
        <w:gridCol w:w="3432"/>
      </w:tblGrid>
      <w:tr w:rsidR="00411F56" w14:paraId="1C2B10D8" w14:textId="77777777" w:rsidTr="00522EAB">
        <w:tc>
          <w:tcPr>
            <w:tcW w:w="3432" w:type="dxa"/>
            <w:vAlign w:val="center"/>
          </w:tcPr>
          <w:p w14:paraId="4CE6C2CC" w14:textId="77777777" w:rsidR="00411F56" w:rsidRDefault="00411F56" w:rsidP="00522EAB">
            <w:pPr>
              <w:jc w:val="center"/>
            </w:pPr>
            <w:r w:rsidRPr="0077634E">
              <w:rPr>
                <w:b/>
              </w:rPr>
              <w:t>Tangent-Tangent</w:t>
            </w:r>
          </w:p>
          <w:p w14:paraId="4BCBE473" w14:textId="77777777" w:rsidR="00411F56" w:rsidRPr="0077634E" w:rsidRDefault="00411F56" w:rsidP="00522EAB">
            <w:pPr>
              <w:jc w:val="center"/>
              <w:rPr>
                <w:i/>
              </w:rPr>
            </w:pPr>
            <w:r>
              <w:rPr>
                <w:i/>
              </w:rPr>
              <w:t>Touching Tangents are equal.</w:t>
            </w:r>
          </w:p>
        </w:tc>
        <w:tc>
          <w:tcPr>
            <w:tcW w:w="3432" w:type="dxa"/>
            <w:vAlign w:val="center"/>
          </w:tcPr>
          <w:p w14:paraId="6807EF89" w14:textId="77777777" w:rsidR="00411F56" w:rsidRDefault="00411F56" w:rsidP="00522EAB">
            <w:pPr>
              <w:jc w:val="center"/>
              <w:rPr>
                <w:b/>
              </w:rPr>
            </w:pPr>
            <w:r w:rsidRPr="0077634E">
              <w:rPr>
                <w:b/>
              </w:rPr>
              <w:t>Secant-Tangent or Secant-Secant</w:t>
            </w:r>
          </w:p>
          <w:p w14:paraId="137D39DB" w14:textId="77777777" w:rsidR="00411F56" w:rsidRPr="0077634E" w:rsidRDefault="00411F56" w:rsidP="00522EAB">
            <w:pPr>
              <w:jc w:val="center"/>
              <w:rPr>
                <w:i/>
              </w:rPr>
            </w:pPr>
            <w:r>
              <w:rPr>
                <w:i/>
              </w:rPr>
              <w:t xml:space="preserve">If you </w:t>
            </w:r>
            <w:r w:rsidRPr="002F7201">
              <w:rPr>
                <w:i/>
                <w:u w:val="single"/>
              </w:rPr>
              <w:t>multiply</w:t>
            </w:r>
            <w:r>
              <w:rPr>
                <w:i/>
              </w:rPr>
              <w:t xml:space="preserve"> </w:t>
            </w:r>
            <w:r w:rsidRPr="002F7201">
              <w:rPr>
                <w:i/>
                <w:u w:val="single"/>
              </w:rPr>
              <w:t>the outside</w:t>
            </w:r>
            <w:r>
              <w:rPr>
                <w:i/>
              </w:rPr>
              <w:t xml:space="preserve"> part of one segment </w:t>
            </w:r>
            <w:r w:rsidRPr="002F7201">
              <w:rPr>
                <w:i/>
                <w:u w:val="single"/>
              </w:rPr>
              <w:t>with the whole</w:t>
            </w:r>
            <w:r>
              <w:rPr>
                <w:i/>
              </w:rPr>
              <w:t xml:space="preserve"> thing, it will equal the outside of the other multiplied by the whole thing.</w:t>
            </w:r>
          </w:p>
        </w:tc>
        <w:tc>
          <w:tcPr>
            <w:tcW w:w="3432" w:type="dxa"/>
            <w:vAlign w:val="center"/>
          </w:tcPr>
          <w:p w14:paraId="46214D4A" w14:textId="77777777" w:rsidR="00411F56" w:rsidRDefault="00411F56" w:rsidP="00522EAB">
            <w:pPr>
              <w:jc w:val="center"/>
              <w:rPr>
                <w:b/>
              </w:rPr>
            </w:pPr>
            <w:r w:rsidRPr="0077634E">
              <w:rPr>
                <w:b/>
              </w:rPr>
              <w:t>Chord-Chord</w:t>
            </w:r>
          </w:p>
          <w:p w14:paraId="069EFBB5" w14:textId="77777777" w:rsidR="00411F56" w:rsidRPr="002F7201" w:rsidRDefault="00411F56" w:rsidP="00522EAB">
            <w:pPr>
              <w:jc w:val="center"/>
              <w:rPr>
                <w:i/>
              </w:rPr>
            </w:pPr>
            <w:r>
              <w:rPr>
                <w:i/>
              </w:rPr>
              <w:t>If you multiply the two parts of one chord, it will equal the product of the two parts of the chord that crosses it.</w:t>
            </w:r>
          </w:p>
        </w:tc>
      </w:tr>
      <w:tr w:rsidR="00411F56" w14:paraId="743A89EC" w14:textId="77777777" w:rsidTr="00522EAB">
        <w:tc>
          <w:tcPr>
            <w:tcW w:w="3432" w:type="dxa"/>
          </w:tcPr>
          <w:p w14:paraId="3B31E9E3" w14:textId="77777777" w:rsidR="00411F56" w:rsidRPr="002F7201" w:rsidRDefault="00411F56" w:rsidP="00522EAB">
            <w:pPr>
              <w:jc w:val="center"/>
              <w:rPr>
                <w:b/>
              </w:rPr>
            </w:pPr>
            <m:oMathPara>
              <m:oMath>
                <m:r>
                  <m:rPr>
                    <m:sty m:val="bi"/>
                  </m:rPr>
                  <w:rPr>
                    <w:rFonts w:ascii="Cambria Math" w:hAnsi="Cambria Math"/>
                  </w:rPr>
                  <m:t>tangen</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r>
                  <m:rPr>
                    <m:sty m:val="bi"/>
                  </m:rPr>
                  <w:rPr>
                    <w:rFonts w:ascii="Cambria Math" w:hAnsi="Cambria Math"/>
                  </w:rPr>
                  <m:t>=tangen</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oMath>
            </m:oMathPara>
          </w:p>
          <w:p w14:paraId="04E684E2" w14:textId="77777777" w:rsidR="00411F56" w:rsidRDefault="00411F56" w:rsidP="00522EAB">
            <w:pPr>
              <w:jc w:val="center"/>
            </w:pPr>
          </w:p>
          <w:p w14:paraId="1A84764B" w14:textId="77777777" w:rsidR="00411F56" w:rsidRDefault="00411F56" w:rsidP="00522EAB">
            <w:r>
              <w:t>EX:</w:t>
            </w:r>
          </w:p>
          <w:p w14:paraId="66BAEAD1" w14:textId="77777777" w:rsidR="00411F56" w:rsidRDefault="00411F56" w:rsidP="00522EAB">
            <w:pPr>
              <w:jc w:val="center"/>
            </w:pPr>
            <w:r>
              <w:rPr>
                <w:noProof/>
                <w:lang w:eastAsia="en-US"/>
              </w:rPr>
              <w:drawing>
                <wp:inline distT="0" distB="0" distL="0" distR="0" wp14:anchorId="4779FF39" wp14:editId="2E410D77">
                  <wp:extent cx="1371600" cy="83488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34887"/>
                          </a:xfrm>
                          <a:prstGeom prst="rect">
                            <a:avLst/>
                          </a:prstGeom>
                          <a:noFill/>
                          <a:ln>
                            <a:noFill/>
                          </a:ln>
                        </pic:spPr>
                      </pic:pic>
                    </a:graphicData>
                  </a:graphic>
                </wp:inline>
              </w:drawing>
            </w:r>
          </w:p>
          <w:p w14:paraId="2BCF5062" w14:textId="77777777" w:rsidR="00411F56" w:rsidRPr="00373AD2" w:rsidRDefault="00411F56" w:rsidP="00522EAB">
            <w:r w:rsidRPr="00373AD2">
              <w:t>They’re equal, so…</w:t>
            </w:r>
          </w:p>
          <w:p w14:paraId="4B4B8E20" w14:textId="77777777" w:rsidR="00411F56" w:rsidRPr="00AF4B15" w:rsidRDefault="00411F56" w:rsidP="00522EAB">
            <w:pPr>
              <w:jc w:val="center"/>
            </w:pPr>
            <m:oMathPara>
              <m:oMath>
                <m:r>
                  <w:rPr>
                    <w:rFonts w:ascii="Cambria Math" w:hAnsi="Cambria Math"/>
                  </w:rPr>
                  <m:t>tangen</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=tangen</m:t>
                </m:r>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14:paraId="2C984941" w14:textId="77777777" w:rsidR="00411F56" w:rsidRPr="002F7201" w:rsidRDefault="00411F56" w:rsidP="00522EAB">
            <w:pPr>
              <w:rPr>
                <w:i/>
              </w:rPr>
            </w:pPr>
            <m:oMathPara>
              <m:oMathParaPr>
                <m:jc m:val="center"/>
              </m:oMathParaPr>
              <m:oMath>
                <m:r>
                  <w:rPr>
                    <w:rFonts w:ascii="Cambria Math" w:hAnsi="Cambria Math"/>
                  </w:rPr>
                  <m:t>2x+7=3x+1</m:t>
                </m:r>
              </m:oMath>
            </m:oMathPara>
          </w:p>
          <w:p w14:paraId="693EFE1B" w14:textId="77777777" w:rsidR="00411F56" w:rsidRPr="002F7201" w:rsidRDefault="00411F56" w:rsidP="00522EAB">
            <w:pPr>
              <w:rPr>
                <w:i/>
              </w:rPr>
            </w:pPr>
            <m:oMathPara>
              <m:oMathParaPr>
                <m:jc m:val="center"/>
              </m:oMathParaPr>
              <m:oMath>
                <m:r>
                  <w:rPr>
                    <w:rFonts w:ascii="Cambria Math" w:hAnsi="Cambria Math"/>
                  </w:rPr>
                  <m:t xml:space="preserve">        7=x+1</m:t>
                </m:r>
              </m:oMath>
            </m:oMathPara>
          </w:p>
          <w:p w14:paraId="30A73431" w14:textId="77777777" w:rsidR="00411F56" w:rsidRPr="002F7201" w:rsidRDefault="00411F56" w:rsidP="00522EAB">
            <w:pPr>
              <w:rPr>
                <w:i/>
              </w:rPr>
            </w:pPr>
            <m:oMathPara>
              <m:oMathParaPr>
                <m:jc m:val="center"/>
              </m:oMathParaPr>
              <m:oMath>
                <m:r>
                  <w:rPr>
                    <w:rFonts w:ascii="Cambria Math" w:hAnsi="Cambria Math"/>
                  </w:rPr>
                  <m:t>6=x</m:t>
                </m:r>
              </m:oMath>
            </m:oMathPara>
          </w:p>
          <w:p w14:paraId="198A023C" w14:textId="77777777" w:rsidR="00411F56" w:rsidRPr="002F7201" w:rsidRDefault="00411F56" w:rsidP="00522EAB">
            <w:pPr>
              <w:rPr>
                <w:i/>
              </w:rPr>
            </w:pPr>
            <m:oMathPara>
              <m:oMathParaPr>
                <m:jc m:val="center"/>
              </m:oMathParaPr>
              <m:oMath>
                <m:r>
                  <w:rPr>
                    <w:rFonts w:ascii="Cambria Math" w:hAnsi="Cambria Math"/>
                  </w:rPr>
                  <m:t xml:space="preserve">  x=</m:t>
                </m:r>
                <m:borderBox>
                  <m:borderBoxPr>
                    <m:ctrlPr>
                      <w:rPr>
                        <w:rFonts w:ascii="Cambria Math" w:hAnsi="Cambria Math"/>
                        <w:i/>
                      </w:rPr>
                    </m:ctrlPr>
                  </m:borderBoxPr>
                  <m:e>
                    <m:r>
                      <w:rPr>
                        <w:rFonts w:ascii="Cambria Math" w:hAnsi="Cambria Math"/>
                      </w:rPr>
                      <m:t>6</m:t>
                    </m:r>
                  </m:e>
                </m:borderBox>
              </m:oMath>
            </m:oMathPara>
          </w:p>
          <w:p w14:paraId="5E8487BE" w14:textId="77777777" w:rsidR="00411F56" w:rsidRDefault="00411F56" w:rsidP="00522EAB"/>
        </w:tc>
        <w:tc>
          <w:tcPr>
            <w:tcW w:w="3432" w:type="dxa"/>
          </w:tcPr>
          <w:p w14:paraId="1D587CF6" w14:textId="77777777" w:rsidR="00411F56" w:rsidRPr="002F7201" w:rsidRDefault="0034739B" w:rsidP="00522EAB">
            <w:pPr>
              <w:jc w:val="center"/>
              <w:rPr>
                <w:b/>
              </w:rPr>
            </w:pPr>
            <m:oMathPara>
              <m:oMath>
                <m:d>
                  <m:dPr>
                    <m:ctrlPr>
                      <w:rPr>
                        <w:rFonts w:ascii="Cambria Math" w:hAnsi="Cambria Math"/>
                        <w:b/>
                        <w:i/>
                      </w:rPr>
                    </m:ctrlPr>
                  </m:dPr>
                  <m:e>
                    <m:r>
                      <m:rPr>
                        <m:sty m:val="bi"/>
                      </m:rPr>
                      <w:rPr>
                        <w:rFonts w:ascii="Cambria Math" w:hAnsi="Cambria Math"/>
                      </w:rPr>
                      <m:t>ou</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e>
                </m:d>
                <m:d>
                  <m:dPr>
                    <m:ctrlPr>
                      <w:rPr>
                        <w:rFonts w:ascii="Cambria Math" w:hAnsi="Cambria Math"/>
                        <w:b/>
                        <w:i/>
                      </w:rPr>
                    </m:ctrlPr>
                  </m:dPr>
                  <m:e>
                    <m:r>
                      <m:rPr>
                        <m:sty m:val="bi"/>
                      </m:rPr>
                      <w:rPr>
                        <w:rFonts w:ascii="Cambria Math" w:hAnsi="Cambria Math"/>
                      </w:rPr>
                      <m:t>whol</m:t>
                    </m:r>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1</m:t>
                        </m:r>
                      </m:sub>
                    </m:sSub>
                  </m:e>
                </m:d>
                <m:r>
                  <m:rPr>
                    <m:sty m:val="bi"/>
                  </m:rPr>
                  <w:rPr>
                    <w:rFonts w:ascii="Cambria Math" w:hAnsi="Cambria Math"/>
                  </w:rPr>
                  <m:t>=(ou</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r>
                  <m:rPr>
                    <m:sty m:val="bi"/>
                  </m:rPr>
                  <w:rPr>
                    <w:rFonts w:ascii="Cambria Math" w:hAnsi="Cambria Math"/>
                  </w:rPr>
                  <m:t>)(whol</m:t>
                </m:r>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oMath>
            </m:oMathPara>
          </w:p>
          <w:p w14:paraId="66BEA349" w14:textId="77777777" w:rsidR="00411F56" w:rsidRPr="002F7201" w:rsidRDefault="00411F56" w:rsidP="00522EAB">
            <w:pPr>
              <w:jc w:val="center"/>
              <w:rPr>
                <w:b/>
              </w:rPr>
            </w:pPr>
          </w:p>
          <w:p w14:paraId="3A8B1105" w14:textId="77777777" w:rsidR="00411F56" w:rsidRDefault="00411F56" w:rsidP="00522EAB">
            <w:r>
              <w:t>EX:</w:t>
            </w:r>
          </w:p>
          <w:p w14:paraId="0418BD12" w14:textId="77777777" w:rsidR="00411F56" w:rsidRDefault="00411F56" w:rsidP="00522EAB">
            <w:pPr>
              <w:jc w:val="center"/>
            </w:pPr>
            <w:r>
              <w:rPr>
                <w:noProof/>
                <w:lang w:eastAsia="en-US"/>
              </w:rPr>
              <w:drawing>
                <wp:inline distT="0" distB="0" distL="0" distR="0" wp14:anchorId="10AE6D51" wp14:editId="0EA48329">
                  <wp:extent cx="888387"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800652"/>
                          </a:xfrm>
                          <a:prstGeom prst="rect">
                            <a:avLst/>
                          </a:prstGeom>
                          <a:noFill/>
                          <a:ln>
                            <a:noFill/>
                          </a:ln>
                        </pic:spPr>
                      </pic:pic>
                    </a:graphicData>
                  </a:graphic>
                </wp:inline>
              </w:drawing>
            </w:r>
          </w:p>
          <w:p w14:paraId="4419FD42" w14:textId="77777777" w:rsidR="00411F56" w:rsidRDefault="00411F56" w:rsidP="00522EAB">
            <w:r>
              <w:t xml:space="preserve">Secant: out = 4, whole = 4 + </w:t>
            </w:r>
            <w:r w:rsidRPr="002F7201">
              <w:rPr>
                <w:i/>
              </w:rPr>
              <w:t>x</w:t>
            </w:r>
          </w:p>
          <w:p w14:paraId="34159CC7" w14:textId="77777777" w:rsidR="00411F56" w:rsidRDefault="00411F56" w:rsidP="00522EAB">
            <w:r>
              <w:t>Tangent: out = 6, whole = 6 + 0 = 6</w:t>
            </w:r>
          </w:p>
          <w:p w14:paraId="3C2C42EE" w14:textId="77777777" w:rsidR="00411F56" w:rsidRPr="002769DB" w:rsidRDefault="0034739B" w:rsidP="00522EAB">
            <m:oMathPara>
              <m:oMathParaPr>
                <m:jc m:val="right"/>
              </m:oMathParaPr>
              <m:oMath>
                <m:d>
                  <m:dPr>
                    <m:ctrlPr>
                      <w:rPr>
                        <w:rFonts w:ascii="Cambria Math" w:hAnsi="Cambria Math"/>
                        <w:i/>
                      </w:rPr>
                    </m:ctrlPr>
                  </m:dPr>
                  <m:e>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1</m:t>
                        </m:r>
                      </m:sub>
                    </m:sSub>
                  </m:e>
                </m:d>
                <m:d>
                  <m:dPr>
                    <m:ctrlPr>
                      <w:rPr>
                        <w:rFonts w:ascii="Cambria Math" w:hAnsi="Cambria Math"/>
                        <w:i/>
                      </w:rPr>
                    </m:ctrlPr>
                  </m:dPr>
                  <m:e>
                    <m:r>
                      <w:rPr>
                        <w:rFonts w:ascii="Cambria Math" w:hAnsi="Cambria Math"/>
                      </w:rPr>
                      <m:t>whol</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)(whol</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oMath>
            </m:oMathPara>
          </w:p>
          <w:p w14:paraId="091066A0" w14:textId="77777777" w:rsidR="00411F56" w:rsidRPr="002F7201" w:rsidRDefault="0034739B" w:rsidP="00522EAB">
            <m:oMathPara>
              <m:oMathParaPr>
                <m:jc m:val="center"/>
              </m:oMathParaPr>
              <m:oMath>
                <m:d>
                  <m:dPr>
                    <m:ctrlPr>
                      <w:rPr>
                        <w:rFonts w:ascii="Cambria Math" w:hAnsi="Cambria Math"/>
                        <w:i/>
                      </w:rPr>
                    </m:ctrlPr>
                  </m:dPr>
                  <m:e>
                    <m:r>
                      <w:rPr>
                        <w:rFonts w:ascii="Cambria Math" w:hAnsi="Cambria Math"/>
                      </w:rPr>
                      <m:t>4</m:t>
                    </m:r>
                  </m:e>
                </m:d>
                <m:d>
                  <m:dPr>
                    <m:ctrlPr>
                      <w:rPr>
                        <w:rFonts w:ascii="Cambria Math" w:hAnsi="Cambria Math"/>
                        <w:i/>
                      </w:rPr>
                    </m:ctrlPr>
                  </m:dPr>
                  <m:e>
                    <m:r>
                      <w:rPr>
                        <w:rFonts w:ascii="Cambria Math" w:hAnsi="Cambria Math"/>
                      </w:rPr>
                      <m:t>4+x</m:t>
                    </m:r>
                  </m:e>
                </m:d>
                <m:r>
                  <w:rPr>
                    <w:rFonts w:ascii="Cambria Math" w:hAnsi="Cambria Math"/>
                  </w:rPr>
                  <m:t>=6</m:t>
                </m:r>
                <m:d>
                  <m:dPr>
                    <m:ctrlPr>
                      <w:rPr>
                        <w:rFonts w:ascii="Cambria Math" w:hAnsi="Cambria Math"/>
                        <w:i/>
                      </w:rPr>
                    </m:ctrlPr>
                  </m:dPr>
                  <m:e>
                    <m:r>
                      <w:rPr>
                        <w:rFonts w:ascii="Cambria Math" w:hAnsi="Cambria Math"/>
                      </w:rPr>
                      <m:t>6</m:t>
                    </m:r>
                  </m:e>
                </m:d>
                <m:r>
                  <w:rPr>
                    <w:rFonts w:ascii="Cambria Math" w:hAnsi="Cambria Math"/>
                  </w:rPr>
                  <m:t xml:space="preserve">     </m:t>
                </m:r>
              </m:oMath>
            </m:oMathPara>
          </w:p>
          <w:p w14:paraId="553DCA83" w14:textId="77777777" w:rsidR="00411F56" w:rsidRPr="002F7201" w:rsidRDefault="00411F56" w:rsidP="00522EAB">
            <m:oMathPara>
              <m:oMathParaPr>
                <m:jc m:val="center"/>
              </m:oMathParaPr>
              <m:oMath>
                <m:r>
                  <w:rPr>
                    <w:rFonts w:ascii="Cambria Math" w:hAnsi="Cambria Math"/>
                  </w:rPr>
                  <m:t xml:space="preserve"> 16+4x=36     </m:t>
                </m:r>
              </m:oMath>
            </m:oMathPara>
          </w:p>
          <w:p w14:paraId="3E8EDAE2" w14:textId="77777777" w:rsidR="00411F56" w:rsidRPr="002F7201" w:rsidRDefault="00411F56" w:rsidP="00522EAB">
            <m:oMathPara>
              <m:oMathParaPr>
                <m:jc m:val="center"/>
              </m:oMathParaPr>
              <m:oMath>
                <m:r>
                  <w:rPr>
                    <w:rFonts w:ascii="Cambria Math" w:hAnsi="Cambria Math"/>
                  </w:rPr>
                  <m:t xml:space="preserve">            4x=20     </m:t>
                </m:r>
              </m:oMath>
            </m:oMathPara>
          </w:p>
          <w:p w14:paraId="096FDB09" w14:textId="77777777" w:rsidR="00411F56" w:rsidRPr="002F7201" w:rsidRDefault="00411F56" w:rsidP="00522EAB">
            <m:oMathPara>
              <m:oMathParaPr>
                <m:jc m:val="center"/>
              </m:oMathParaPr>
              <m:oMath>
                <m:r>
                  <w:rPr>
                    <w:rFonts w:ascii="Cambria Math" w:hAnsi="Cambria Math"/>
                  </w:rPr>
                  <m:t xml:space="preserve">              x=</m:t>
                </m:r>
                <m:borderBox>
                  <m:borderBoxPr>
                    <m:ctrlPr>
                      <w:rPr>
                        <w:rFonts w:ascii="Cambria Math" w:hAnsi="Cambria Math"/>
                        <w:i/>
                      </w:rPr>
                    </m:ctrlPr>
                  </m:borderBoxPr>
                  <m:e>
                    <m:r>
                      <w:rPr>
                        <w:rFonts w:ascii="Cambria Math" w:hAnsi="Cambria Math"/>
                      </w:rPr>
                      <m:t>5</m:t>
                    </m:r>
                  </m:e>
                </m:borderBox>
                <m:r>
                  <w:rPr>
                    <w:rFonts w:ascii="Cambria Math" w:hAnsi="Cambria Math"/>
                  </w:rPr>
                  <m:t xml:space="preserve">     </m:t>
                </m:r>
              </m:oMath>
            </m:oMathPara>
          </w:p>
        </w:tc>
        <w:tc>
          <w:tcPr>
            <w:tcW w:w="3432" w:type="dxa"/>
          </w:tcPr>
          <w:p w14:paraId="23328DF6" w14:textId="77777777" w:rsidR="00411F56" w:rsidRPr="00586E95" w:rsidRDefault="0034739B" w:rsidP="00522EAB">
            <w:pPr>
              <w:rPr>
                <w:b/>
                <w:sz w:val="18"/>
                <w:szCs w:val="18"/>
              </w:rPr>
            </w:pPr>
            <m:oMathPara>
              <m:oMath>
                <m:d>
                  <m:dPr>
                    <m:ctrlPr>
                      <w:rPr>
                        <w:rFonts w:ascii="Cambria Math" w:hAnsi="Cambria Math"/>
                        <w:b/>
                        <w:i/>
                        <w:sz w:val="18"/>
                        <w:szCs w:val="18"/>
                      </w:rPr>
                    </m:ctrlPr>
                  </m:dPr>
                  <m:e>
                    <m:r>
                      <m:rPr>
                        <m:sty m:val="bi"/>
                      </m:rPr>
                      <w:rPr>
                        <w:rFonts w:ascii="Cambria Math" w:hAnsi="Cambria Math"/>
                        <w:sz w:val="18"/>
                        <w:szCs w:val="18"/>
                      </w:rPr>
                      <m:t>par</m:t>
                    </m:r>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rPr>
                          <m:t>1</m:t>
                        </m:r>
                        <m:r>
                          <m:rPr>
                            <m:sty m:val="bi"/>
                          </m:rPr>
                          <w:rPr>
                            <w:rFonts w:ascii="Cambria Math" w:hAnsi="Cambria Math"/>
                            <w:sz w:val="18"/>
                            <w:szCs w:val="18"/>
                          </w:rPr>
                          <m:t>A</m:t>
                        </m:r>
                      </m:sub>
                    </m:sSub>
                  </m:e>
                </m:d>
                <m:d>
                  <m:dPr>
                    <m:ctrlPr>
                      <w:rPr>
                        <w:rFonts w:ascii="Cambria Math" w:hAnsi="Cambria Math"/>
                        <w:b/>
                        <w:i/>
                        <w:sz w:val="18"/>
                        <w:szCs w:val="18"/>
                      </w:rPr>
                    </m:ctrlPr>
                  </m:dPr>
                  <m:e>
                    <m:r>
                      <m:rPr>
                        <m:sty m:val="bi"/>
                      </m:rPr>
                      <w:rPr>
                        <w:rFonts w:ascii="Cambria Math" w:hAnsi="Cambria Math"/>
                        <w:sz w:val="18"/>
                        <w:szCs w:val="18"/>
                      </w:rPr>
                      <m:t>par</m:t>
                    </m:r>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rPr>
                          <m:t>1</m:t>
                        </m:r>
                        <m:r>
                          <m:rPr>
                            <m:sty m:val="bi"/>
                          </m:rPr>
                          <w:rPr>
                            <w:rFonts w:ascii="Cambria Math" w:hAnsi="Cambria Math"/>
                            <w:sz w:val="18"/>
                            <w:szCs w:val="18"/>
                          </w:rPr>
                          <m:t>B</m:t>
                        </m:r>
                      </m:sub>
                    </m:sSub>
                  </m:e>
                </m:d>
                <m:r>
                  <m:rPr>
                    <m:sty m:val="bi"/>
                  </m:rPr>
                  <w:rPr>
                    <w:rFonts w:ascii="Cambria Math" w:hAnsi="Cambria Math"/>
                    <w:sz w:val="18"/>
                    <w:szCs w:val="18"/>
                  </w:rPr>
                  <m:t>=</m:t>
                </m:r>
                <m:d>
                  <m:dPr>
                    <m:ctrlPr>
                      <w:rPr>
                        <w:rFonts w:ascii="Cambria Math" w:hAnsi="Cambria Math"/>
                        <w:b/>
                        <w:i/>
                        <w:sz w:val="18"/>
                        <w:szCs w:val="18"/>
                      </w:rPr>
                    </m:ctrlPr>
                  </m:dPr>
                  <m:e>
                    <m:r>
                      <m:rPr>
                        <m:sty m:val="bi"/>
                      </m:rPr>
                      <w:rPr>
                        <w:rFonts w:ascii="Cambria Math" w:hAnsi="Cambria Math"/>
                        <w:sz w:val="18"/>
                        <w:szCs w:val="18"/>
                      </w:rPr>
                      <m:t>par</m:t>
                    </m:r>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rPr>
                          <m:t>2</m:t>
                        </m:r>
                        <m:r>
                          <m:rPr>
                            <m:sty m:val="bi"/>
                          </m:rPr>
                          <w:rPr>
                            <w:rFonts w:ascii="Cambria Math" w:hAnsi="Cambria Math"/>
                            <w:sz w:val="18"/>
                            <w:szCs w:val="18"/>
                          </w:rPr>
                          <m:t>A</m:t>
                        </m:r>
                      </m:sub>
                    </m:sSub>
                  </m:e>
                </m:d>
                <m:d>
                  <m:dPr>
                    <m:ctrlPr>
                      <w:rPr>
                        <w:rFonts w:ascii="Cambria Math" w:hAnsi="Cambria Math"/>
                        <w:b/>
                        <w:i/>
                        <w:sz w:val="18"/>
                        <w:szCs w:val="18"/>
                      </w:rPr>
                    </m:ctrlPr>
                  </m:dPr>
                  <m:e>
                    <m:r>
                      <m:rPr>
                        <m:sty m:val="bi"/>
                      </m:rPr>
                      <w:rPr>
                        <w:rFonts w:ascii="Cambria Math" w:hAnsi="Cambria Math"/>
                        <w:sz w:val="18"/>
                        <w:szCs w:val="18"/>
                      </w:rPr>
                      <m:t>par</m:t>
                    </m:r>
                    <m:sSub>
                      <m:sSubPr>
                        <m:ctrlPr>
                          <w:rPr>
                            <w:rFonts w:ascii="Cambria Math" w:hAnsi="Cambria Math"/>
                            <w:b/>
                            <w:i/>
                            <w:sz w:val="18"/>
                            <w:szCs w:val="18"/>
                          </w:rPr>
                        </m:ctrlPr>
                      </m:sSubPr>
                      <m:e>
                        <m:r>
                          <m:rPr>
                            <m:sty m:val="bi"/>
                          </m:rPr>
                          <w:rPr>
                            <w:rFonts w:ascii="Cambria Math" w:hAnsi="Cambria Math"/>
                            <w:sz w:val="18"/>
                            <w:szCs w:val="18"/>
                          </w:rPr>
                          <m:t>t</m:t>
                        </m:r>
                      </m:e>
                      <m:sub>
                        <m:r>
                          <m:rPr>
                            <m:sty m:val="bi"/>
                          </m:rPr>
                          <w:rPr>
                            <w:rFonts w:ascii="Cambria Math" w:hAnsi="Cambria Math"/>
                            <w:sz w:val="18"/>
                            <w:szCs w:val="18"/>
                          </w:rPr>
                          <m:t>2B</m:t>
                        </m:r>
                      </m:sub>
                    </m:sSub>
                  </m:e>
                </m:d>
              </m:oMath>
            </m:oMathPara>
          </w:p>
          <w:p w14:paraId="657CD7DA" w14:textId="77777777" w:rsidR="00411F56" w:rsidRDefault="00411F56" w:rsidP="00522EAB">
            <w:pPr>
              <w:rPr>
                <w:b/>
                <w:sz w:val="18"/>
                <w:szCs w:val="18"/>
              </w:rPr>
            </w:pPr>
          </w:p>
          <w:p w14:paraId="0171BCF6" w14:textId="77777777" w:rsidR="00411F56" w:rsidRDefault="00411F56" w:rsidP="00522EAB">
            <w:pPr>
              <w:rPr>
                <w:szCs w:val="20"/>
              </w:rPr>
            </w:pPr>
            <w:r w:rsidRPr="00586E95">
              <w:rPr>
                <w:szCs w:val="20"/>
              </w:rPr>
              <w:t>Ex:</w:t>
            </w:r>
          </w:p>
          <w:p w14:paraId="036AD907" w14:textId="77777777" w:rsidR="00411F56" w:rsidRDefault="00411F56" w:rsidP="00522EAB">
            <w:pPr>
              <w:jc w:val="center"/>
              <w:rPr>
                <w:szCs w:val="20"/>
              </w:rPr>
            </w:pPr>
            <w:r>
              <w:rPr>
                <w:noProof/>
                <w:szCs w:val="20"/>
                <w:lang w:eastAsia="en-US"/>
              </w:rPr>
              <w:drawing>
                <wp:inline distT="0" distB="0" distL="0" distR="0" wp14:anchorId="5848815A" wp14:editId="70974225">
                  <wp:extent cx="787400" cy="8167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5650"/>
                          <a:stretch/>
                        </pic:blipFill>
                        <pic:spPr bwMode="auto">
                          <a:xfrm>
                            <a:off x="0" y="0"/>
                            <a:ext cx="787892" cy="8172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51482BD" w14:textId="77777777" w:rsidR="00411F56" w:rsidRDefault="00411F56" w:rsidP="00522EAB">
            <w:pPr>
              <w:rPr>
                <w:szCs w:val="20"/>
              </w:rPr>
            </w:pPr>
            <w:r>
              <w:rPr>
                <w:szCs w:val="20"/>
              </w:rPr>
              <w:t>Chord 1:  part</w:t>
            </w:r>
            <w:r>
              <w:rPr>
                <w:szCs w:val="20"/>
                <w:vertAlign w:val="subscript"/>
              </w:rPr>
              <w:t xml:space="preserve">1A </w:t>
            </w:r>
            <w:r>
              <w:rPr>
                <w:szCs w:val="20"/>
              </w:rPr>
              <w:t>= 5</w:t>
            </w:r>
            <w:r>
              <w:rPr>
                <w:i/>
                <w:szCs w:val="20"/>
              </w:rPr>
              <w:t>x</w:t>
            </w:r>
            <w:r>
              <w:rPr>
                <w:szCs w:val="20"/>
              </w:rPr>
              <w:t>, part</w:t>
            </w:r>
            <w:r>
              <w:rPr>
                <w:szCs w:val="20"/>
                <w:vertAlign w:val="subscript"/>
              </w:rPr>
              <w:t>1B</w:t>
            </w:r>
            <w:r>
              <w:rPr>
                <w:szCs w:val="20"/>
              </w:rPr>
              <w:t xml:space="preserve"> = 2</w:t>
            </w:r>
          </w:p>
          <w:p w14:paraId="6EE85D8A" w14:textId="77777777" w:rsidR="00411F56" w:rsidRDefault="00411F56" w:rsidP="00522EAB">
            <w:pPr>
              <w:rPr>
                <w:szCs w:val="20"/>
              </w:rPr>
            </w:pPr>
            <w:r>
              <w:rPr>
                <w:szCs w:val="20"/>
              </w:rPr>
              <w:t>Chord 2:  part</w:t>
            </w:r>
            <w:r>
              <w:rPr>
                <w:szCs w:val="20"/>
                <w:vertAlign w:val="subscript"/>
              </w:rPr>
              <w:t xml:space="preserve">2A </w:t>
            </w:r>
            <w:r>
              <w:rPr>
                <w:szCs w:val="20"/>
              </w:rPr>
              <w:t>= 10, part</w:t>
            </w:r>
            <w:r w:rsidRPr="00586E95">
              <w:rPr>
                <w:szCs w:val="20"/>
                <w:vertAlign w:val="subscript"/>
              </w:rPr>
              <w:t>2</w:t>
            </w:r>
            <w:r>
              <w:rPr>
                <w:szCs w:val="20"/>
                <w:vertAlign w:val="subscript"/>
              </w:rPr>
              <w:t>B</w:t>
            </w:r>
            <w:r>
              <w:rPr>
                <w:szCs w:val="20"/>
              </w:rPr>
              <w:t xml:space="preserve"> = 1</w:t>
            </w:r>
          </w:p>
          <w:p w14:paraId="63595F9E" w14:textId="77777777" w:rsidR="00411F56" w:rsidRPr="00586E95" w:rsidRDefault="0034739B" w:rsidP="00522EAB">
            <w:pPr>
              <w:rPr>
                <w:sz w:val="19"/>
                <w:szCs w:val="19"/>
              </w:rPr>
            </w:pPr>
            <m:oMathPara>
              <m:oMathParaPr>
                <m:jc m:val="center"/>
              </m:oMathParaPr>
              <m:oMath>
                <m:d>
                  <m:dPr>
                    <m:ctrlPr>
                      <w:rPr>
                        <w:rFonts w:ascii="Cambria Math" w:hAnsi="Cambria Math"/>
                        <w:i/>
                        <w:sz w:val="19"/>
                        <w:szCs w:val="19"/>
                      </w:rPr>
                    </m:ctrlPr>
                  </m:dPr>
                  <m:e>
                    <m:r>
                      <w:rPr>
                        <w:rFonts w:ascii="Cambria Math" w:hAnsi="Cambria Math"/>
                        <w:sz w:val="19"/>
                        <w:szCs w:val="19"/>
                      </w:rPr>
                      <m:t>par</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1A</m:t>
                        </m:r>
                      </m:sub>
                    </m:sSub>
                  </m:e>
                </m:d>
                <m:d>
                  <m:dPr>
                    <m:ctrlPr>
                      <w:rPr>
                        <w:rFonts w:ascii="Cambria Math" w:hAnsi="Cambria Math"/>
                        <w:i/>
                        <w:sz w:val="19"/>
                        <w:szCs w:val="19"/>
                      </w:rPr>
                    </m:ctrlPr>
                  </m:dPr>
                  <m:e>
                    <m:r>
                      <w:rPr>
                        <w:rFonts w:ascii="Cambria Math" w:hAnsi="Cambria Math"/>
                        <w:sz w:val="19"/>
                        <w:szCs w:val="19"/>
                      </w:rPr>
                      <m:t>par</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1B</m:t>
                        </m:r>
                      </m:sub>
                    </m:sSub>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par</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2A</m:t>
                        </m:r>
                      </m:sub>
                    </m:sSub>
                  </m:e>
                </m:d>
                <m:d>
                  <m:dPr>
                    <m:ctrlPr>
                      <w:rPr>
                        <w:rFonts w:ascii="Cambria Math" w:hAnsi="Cambria Math"/>
                        <w:i/>
                        <w:sz w:val="19"/>
                        <w:szCs w:val="19"/>
                      </w:rPr>
                    </m:ctrlPr>
                  </m:dPr>
                  <m:e>
                    <m:r>
                      <w:rPr>
                        <w:rFonts w:ascii="Cambria Math" w:hAnsi="Cambria Math"/>
                        <w:sz w:val="19"/>
                        <w:szCs w:val="19"/>
                      </w:rPr>
                      <m:t>par</m:t>
                    </m:r>
                    <m:sSub>
                      <m:sSubPr>
                        <m:ctrlPr>
                          <w:rPr>
                            <w:rFonts w:ascii="Cambria Math" w:hAnsi="Cambria Math"/>
                            <w:i/>
                            <w:sz w:val="19"/>
                            <w:szCs w:val="19"/>
                          </w:rPr>
                        </m:ctrlPr>
                      </m:sSubPr>
                      <m:e>
                        <m:r>
                          <w:rPr>
                            <w:rFonts w:ascii="Cambria Math" w:hAnsi="Cambria Math"/>
                            <w:sz w:val="19"/>
                            <w:szCs w:val="19"/>
                          </w:rPr>
                          <m:t>t</m:t>
                        </m:r>
                      </m:e>
                      <m:sub>
                        <m:r>
                          <w:rPr>
                            <w:rFonts w:ascii="Cambria Math" w:hAnsi="Cambria Math"/>
                            <w:sz w:val="19"/>
                            <w:szCs w:val="19"/>
                          </w:rPr>
                          <m:t>2B</m:t>
                        </m:r>
                      </m:sub>
                    </m:sSub>
                  </m:e>
                </m:d>
              </m:oMath>
            </m:oMathPara>
          </w:p>
          <w:p w14:paraId="76B628F4" w14:textId="77777777" w:rsidR="00411F56" w:rsidRPr="00586E95" w:rsidRDefault="0034739B" w:rsidP="00522EAB">
            <w:pPr>
              <w:rPr>
                <w:szCs w:val="20"/>
              </w:rPr>
            </w:pPr>
            <m:oMathPara>
              <m:oMathParaPr>
                <m:jc m:val="center"/>
              </m:oMathParaPr>
              <m:oMath>
                <m:d>
                  <m:dPr>
                    <m:ctrlPr>
                      <w:rPr>
                        <w:rFonts w:ascii="Cambria Math" w:hAnsi="Cambria Math"/>
                        <w:i/>
                        <w:szCs w:val="20"/>
                      </w:rPr>
                    </m:ctrlPr>
                  </m:dPr>
                  <m:e>
                    <m:r>
                      <w:rPr>
                        <w:rFonts w:ascii="Cambria Math" w:hAnsi="Cambria Math"/>
                        <w:szCs w:val="20"/>
                      </w:rPr>
                      <m:t>5x</m:t>
                    </m:r>
                  </m:e>
                </m:d>
                <m:d>
                  <m:dPr>
                    <m:ctrlPr>
                      <w:rPr>
                        <w:rFonts w:ascii="Cambria Math" w:hAnsi="Cambria Math"/>
                        <w:i/>
                        <w:szCs w:val="20"/>
                      </w:rPr>
                    </m:ctrlPr>
                  </m:dPr>
                  <m:e>
                    <m:r>
                      <w:rPr>
                        <w:rFonts w:ascii="Cambria Math" w:hAnsi="Cambria Math"/>
                        <w:szCs w:val="20"/>
                      </w:rPr>
                      <m:t>2</m:t>
                    </m:r>
                  </m:e>
                </m:d>
                <m:r>
                  <w:rPr>
                    <w:rFonts w:ascii="Cambria Math" w:hAnsi="Cambria Math"/>
                    <w:szCs w:val="20"/>
                  </w:rPr>
                  <m:t>=(10)(1)</m:t>
                </m:r>
              </m:oMath>
            </m:oMathPara>
          </w:p>
          <w:p w14:paraId="454E22CF" w14:textId="77777777" w:rsidR="00411F56" w:rsidRPr="00586E95" w:rsidRDefault="00411F56" w:rsidP="00522EAB">
            <w:pPr>
              <w:rPr>
                <w:szCs w:val="20"/>
              </w:rPr>
            </w:pPr>
            <m:oMathPara>
              <m:oMathParaPr>
                <m:jc m:val="center"/>
              </m:oMathParaPr>
              <m:oMath>
                <m:r>
                  <w:rPr>
                    <w:rFonts w:ascii="Cambria Math" w:hAnsi="Cambria Math"/>
                    <w:szCs w:val="20"/>
                  </w:rPr>
                  <m:t>10x=10</m:t>
                </m:r>
              </m:oMath>
            </m:oMathPara>
          </w:p>
          <w:p w14:paraId="619A36F0" w14:textId="77777777" w:rsidR="00411F56" w:rsidRPr="00586E95" w:rsidRDefault="00411F56" w:rsidP="00522EAB">
            <w:pPr>
              <w:rPr>
                <w:sz w:val="19"/>
                <w:szCs w:val="19"/>
              </w:rPr>
            </w:pPr>
            <m:oMathPara>
              <m:oMathParaPr>
                <m:jc m:val="center"/>
              </m:oMathParaPr>
              <m:oMath>
                <m:r>
                  <w:rPr>
                    <w:rFonts w:ascii="Cambria Math" w:hAnsi="Cambria Math"/>
                    <w:szCs w:val="20"/>
                  </w:rPr>
                  <m:t>x=</m:t>
                </m:r>
                <m:borderBox>
                  <m:borderBoxPr>
                    <m:ctrlPr>
                      <w:rPr>
                        <w:rFonts w:ascii="Cambria Math" w:hAnsi="Cambria Math"/>
                        <w:i/>
                        <w:szCs w:val="20"/>
                      </w:rPr>
                    </m:ctrlPr>
                  </m:borderBoxPr>
                  <m:e>
                    <m:r>
                      <w:rPr>
                        <w:rFonts w:ascii="Cambria Math" w:hAnsi="Cambria Math"/>
                        <w:szCs w:val="20"/>
                      </w:rPr>
                      <m:t>1</m:t>
                    </m:r>
                  </m:e>
                </m:borderBox>
              </m:oMath>
            </m:oMathPara>
          </w:p>
        </w:tc>
      </w:tr>
    </w:tbl>
    <w:p w14:paraId="04CA22CA" w14:textId="77777777" w:rsidR="00411F56" w:rsidRDefault="00411F56" w:rsidP="00411F56"/>
    <w:p w14:paraId="59A56331" w14:textId="77777777" w:rsidR="00411F56" w:rsidRDefault="00411F56" w:rsidP="00411F56">
      <w:r>
        <w:t xml:space="preserve">Determine the value of </w:t>
      </w:r>
      <w:r>
        <w:rPr>
          <w:i/>
        </w:rPr>
        <w:t>x</w:t>
      </w:r>
      <w:r>
        <w:t>.</w:t>
      </w:r>
    </w:p>
    <w:tbl>
      <w:tblPr>
        <w:tblStyle w:val="TableGrid"/>
        <w:tblW w:w="0" w:type="auto"/>
        <w:tblLayout w:type="fixed"/>
        <w:tblLook w:val="04A0" w:firstRow="1" w:lastRow="0" w:firstColumn="1" w:lastColumn="0" w:noHBand="0" w:noVBand="1"/>
      </w:tblPr>
      <w:tblGrid>
        <w:gridCol w:w="3432"/>
        <w:gridCol w:w="3432"/>
        <w:gridCol w:w="3432"/>
      </w:tblGrid>
      <w:tr w:rsidR="00411F56" w14:paraId="3493FD1B" w14:textId="77777777" w:rsidTr="00522EAB">
        <w:trPr>
          <w:cantSplit/>
        </w:trPr>
        <w:tc>
          <w:tcPr>
            <w:tcW w:w="3432" w:type="dxa"/>
          </w:tcPr>
          <w:p w14:paraId="38DB3767" w14:textId="77777777" w:rsidR="00411F56" w:rsidRDefault="00411F56" w:rsidP="00522EAB">
            <w:pPr>
              <w:rPr>
                <w:b/>
              </w:rPr>
            </w:pPr>
            <w:r>
              <w:rPr>
                <w:b/>
              </w:rPr>
              <w:t>EX</w:t>
            </w:r>
          </w:p>
          <w:p w14:paraId="4CE933C6" w14:textId="77777777" w:rsidR="00411F56" w:rsidRDefault="00411F56" w:rsidP="00522EAB">
            <w:pPr>
              <w:jc w:val="center"/>
            </w:pPr>
            <w:r>
              <w:rPr>
                <w:noProof/>
                <w:lang w:eastAsia="en-US"/>
              </w:rPr>
              <w:drawing>
                <wp:inline distT="0" distB="0" distL="0" distR="0" wp14:anchorId="75D16738" wp14:editId="7D71D131">
                  <wp:extent cx="865991" cy="6400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991" cy="640080"/>
                          </a:xfrm>
                          <a:prstGeom prst="rect">
                            <a:avLst/>
                          </a:prstGeom>
                          <a:noFill/>
                          <a:ln>
                            <a:noFill/>
                          </a:ln>
                        </pic:spPr>
                      </pic:pic>
                    </a:graphicData>
                  </a:graphic>
                </wp:inline>
              </w:drawing>
            </w:r>
          </w:p>
          <w:p w14:paraId="2974061A" w14:textId="77777777" w:rsidR="00411F56" w:rsidRDefault="00411F56" w:rsidP="00522EAB">
            <w:r>
              <w:t>There are two secants, so:</w:t>
            </w:r>
          </w:p>
          <w:p w14:paraId="631ADEBF" w14:textId="77777777" w:rsidR="00411F56" w:rsidRPr="000B6F7A" w:rsidRDefault="00411F56" w:rsidP="00522EAB">
            <w:pPr>
              <w:jc w:val="center"/>
              <w:rPr>
                <w:i/>
              </w:rPr>
            </w:pPr>
            <w:r>
              <w:rPr>
                <w:i/>
              </w:rPr>
              <w:t>Secant-secant</w:t>
            </w:r>
          </w:p>
          <w:p w14:paraId="18E03449" w14:textId="77777777" w:rsidR="00411F56" w:rsidRPr="000B6F7A" w:rsidRDefault="00411F56" w:rsidP="00522EAB">
            <w:r>
              <w:t>Secant1: out = 3, whole = 3 + 5</w:t>
            </w:r>
          </w:p>
          <w:p w14:paraId="6C428166" w14:textId="77777777" w:rsidR="00411F56" w:rsidRDefault="00411F56" w:rsidP="00522EAB">
            <w:r>
              <w:t xml:space="preserve">Secant2: out = 2, whole = 2 + </w:t>
            </w:r>
          </w:p>
          <w:p w14:paraId="4E6B1EB0" w14:textId="77777777" w:rsidR="00411F56" w:rsidRPr="00BE16E9" w:rsidRDefault="0034739B" w:rsidP="00522EAB">
            <w:pPr>
              <w:jc w:val="center"/>
            </w:pPr>
            <m:oMathPara>
              <m:oMath>
                <m:d>
                  <m:dPr>
                    <m:ctrlPr>
                      <w:rPr>
                        <w:rFonts w:ascii="Cambria Math" w:hAnsi="Cambria Math"/>
                        <w:i/>
                      </w:rPr>
                    </m:ctrlPr>
                  </m:dPr>
                  <m:e>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1</m:t>
                        </m:r>
                      </m:sub>
                    </m:sSub>
                  </m:e>
                </m:d>
                <m:d>
                  <m:dPr>
                    <m:ctrlPr>
                      <w:rPr>
                        <w:rFonts w:ascii="Cambria Math" w:hAnsi="Cambria Math"/>
                        <w:i/>
                      </w:rPr>
                    </m:ctrlPr>
                  </m:dPr>
                  <m:e>
                    <m:r>
                      <w:rPr>
                        <w:rFonts w:ascii="Cambria Math" w:hAnsi="Cambria Math"/>
                      </w:rPr>
                      <m:t>whol</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=(ou</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)(whol</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oMath>
            </m:oMathPara>
          </w:p>
          <w:p w14:paraId="7E8530DB" w14:textId="77777777" w:rsidR="00411F56" w:rsidRPr="002F7201" w:rsidRDefault="00411F56" w:rsidP="00522EAB">
            <m:oMathPara>
              <m:oMathParaPr>
                <m:jc m:val="center"/>
              </m:oMathParaPr>
              <m:oMath>
                <m:r>
                  <w:rPr>
                    <w:rFonts w:ascii="Cambria Math" w:hAnsi="Cambria Math"/>
                  </w:rPr>
                  <m:t xml:space="preserve"> </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3+5</m:t>
                    </m:r>
                  </m:e>
                </m:d>
                <m:r>
                  <w:rPr>
                    <w:rFonts w:ascii="Cambria Math" w:hAnsi="Cambria Math"/>
                  </w:rPr>
                  <m:t>=2</m:t>
                </m:r>
                <m:d>
                  <m:dPr>
                    <m:ctrlPr>
                      <w:rPr>
                        <w:rFonts w:ascii="Cambria Math" w:hAnsi="Cambria Math"/>
                        <w:i/>
                      </w:rPr>
                    </m:ctrlPr>
                  </m:dPr>
                  <m:e>
                    <m:r>
                      <w:rPr>
                        <w:rFonts w:ascii="Cambria Math" w:hAnsi="Cambria Math"/>
                      </w:rPr>
                      <m:t>2+x</m:t>
                    </m:r>
                  </m:e>
                </m:d>
                <m:r>
                  <w:rPr>
                    <w:rFonts w:ascii="Cambria Math" w:hAnsi="Cambria Math"/>
                  </w:rPr>
                  <m:t xml:space="preserve">     </m:t>
                </m:r>
              </m:oMath>
            </m:oMathPara>
          </w:p>
          <w:p w14:paraId="56B0497A" w14:textId="77777777" w:rsidR="00411F56" w:rsidRPr="002F7201" w:rsidRDefault="00411F56" w:rsidP="00522EAB">
            <m:oMathPara>
              <m:oMathParaPr>
                <m:jc m:val="center"/>
              </m:oMathParaPr>
              <m:oMath>
                <m:r>
                  <w:rPr>
                    <w:rFonts w:ascii="Cambria Math" w:hAnsi="Cambria Math"/>
                  </w:rPr>
                  <m:t xml:space="preserve">         3</m:t>
                </m:r>
                <m:d>
                  <m:dPr>
                    <m:ctrlPr>
                      <w:rPr>
                        <w:rFonts w:ascii="Cambria Math" w:hAnsi="Cambria Math"/>
                        <w:i/>
                      </w:rPr>
                    </m:ctrlPr>
                  </m:dPr>
                  <m:e>
                    <m:r>
                      <w:rPr>
                        <w:rFonts w:ascii="Cambria Math" w:hAnsi="Cambria Math"/>
                      </w:rPr>
                      <m:t>8</m:t>
                    </m:r>
                  </m:e>
                </m:d>
                <m:r>
                  <w:rPr>
                    <w:rFonts w:ascii="Cambria Math" w:hAnsi="Cambria Math"/>
                  </w:rPr>
                  <m:t xml:space="preserve">=4+2x     </m:t>
                </m:r>
              </m:oMath>
            </m:oMathPara>
          </w:p>
          <w:p w14:paraId="43FFBA57" w14:textId="77777777" w:rsidR="00411F56" w:rsidRPr="00BE16E9" w:rsidRDefault="00411F56" w:rsidP="00522EAB">
            <m:oMathPara>
              <m:oMathParaPr>
                <m:jc m:val="center"/>
              </m:oMathParaPr>
              <m:oMath>
                <m:r>
                  <w:rPr>
                    <w:rFonts w:ascii="Cambria Math" w:hAnsi="Cambria Math"/>
                  </w:rPr>
                  <m:t xml:space="preserve">             24=4+2x     </m:t>
                </m:r>
              </m:oMath>
            </m:oMathPara>
          </w:p>
          <w:p w14:paraId="449C8076" w14:textId="77777777" w:rsidR="00411F56" w:rsidRPr="00BE16E9" w:rsidRDefault="00411F56" w:rsidP="00522EAB">
            <w:pPr>
              <w:jc w:val="center"/>
            </w:pPr>
            <m:oMathPara>
              <m:oMath>
                <m:r>
                  <w:rPr>
                    <w:rFonts w:ascii="Cambria Math" w:hAnsi="Cambria Math"/>
                  </w:rPr>
                  <m:t>20=2x</m:t>
                </m:r>
              </m:oMath>
            </m:oMathPara>
          </w:p>
          <w:p w14:paraId="42F8F513" w14:textId="77777777" w:rsidR="00411F56" w:rsidRPr="00BE16E9" w:rsidRDefault="00411F56" w:rsidP="00522EAB">
            <w:pPr>
              <w:jc w:val="center"/>
            </w:pPr>
            <m:oMathPara>
              <m:oMath>
                <m:r>
                  <w:rPr>
                    <w:rFonts w:ascii="Cambria Math" w:hAnsi="Cambria Math"/>
                  </w:rPr>
                  <m:t xml:space="preserve">  4=x  </m:t>
                </m:r>
              </m:oMath>
            </m:oMathPara>
          </w:p>
          <w:p w14:paraId="63DEBB4F" w14:textId="77777777" w:rsidR="00411F56" w:rsidRDefault="00411F56" w:rsidP="00522EAB">
            <w:pPr>
              <w:jc w:val="center"/>
            </w:pPr>
            <m:oMathPara>
              <m:oMath>
                <m:r>
                  <w:rPr>
                    <w:rFonts w:ascii="Cambria Math" w:hAnsi="Cambria Math"/>
                  </w:rPr>
                  <m:t xml:space="preserve">              x=</m:t>
                </m:r>
                <m:borderBox>
                  <m:borderBoxPr>
                    <m:ctrlPr>
                      <w:rPr>
                        <w:rFonts w:ascii="Cambria Math" w:hAnsi="Cambria Math"/>
                        <w:i/>
                      </w:rPr>
                    </m:ctrlPr>
                  </m:borderBoxPr>
                  <m:e>
                    <m:r>
                      <w:rPr>
                        <w:rFonts w:ascii="Cambria Math" w:hAnsi="Cambria Math"/>
                      </w:rPr>
                      <m:t>4</m:t>
                    </m:r>
                  </m:e>
                </m:borderBox>
                <m:r>
                  <w:rPr>
                    <w:rFonts w:ascii="Cambria Math" w:hAnsi="Cambria Math"/>
                  </w:rPr>
                  <m:t xml:space="preserve">            </m:t>
                </m:r>
              </m:oMath>
            </m:oMathPara>
          </w:p>
        </w:tc>
        <w:tc>
          <w:tcPr>
            <w:tcW w:w="3432" w:type="dxa"/>
          </w:tcPr>
          <w:p w14:paraId="72C4A4A1" w14:textId="77777777" w:rsidR="00411F56" w:rsidRDefault="00411F56" w:rsidP="00522EAB">
            <w:r>
              <w:t>1.</w:t>
            </w:r>
          </w:p>
          <w:p w14:paraId="7CECBA02" w14:textId="77777777" w:rsidR="00411F56" w:rsidRDefault="00411F56" w:rsidP="00522EAB">
            <w:pPr>
              <w:jc w:val="center"/>
            </w:pPr>
            <w:r>
              <w:rPr>
                <w:noProof/>
                <w:lang w:eastAsia="en-US"/>
              </w:rPr>
              <w:drawing>
                <wp:inline distT="0" distB="0" distL="0" distR="0" wp14:anchorId="12733CC4" wp14:editId="69EED755">
                  <wp:extent cx="890462" cy="640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462" cy="640080"/>
                          </a:xfrm>
                          <a:prstGeom prst="rect">
                            <a:avLst/>
                          </a:prstGeom>
                          <a:noFill/>
                          <a:ln>
                            <a:noFill/>
                          </a:ln>
                        </pic:spPr>
                      </pic:pic>
                    </a:graphicData>
                  </a:graphic>
                </wp:inline>
              </w:drawing>
            </w:r>
          </w:p>
        </w:tc>
        <w:tc>
          <w:tcPr>
            <w:tcW w:w="3432" w:type="dxa"/>
          </w:tcPr>
          <w:p w14:paraId="20A8D2F1" w14:textId="77777777" w:rsidR="00411F56" w:rsidRDefault="00411F56" w:rsidP="00522EAB">
            <w:r>
              <w:t>2.</w:t>
            </w:r>
          </w:p>
          <w:p w14:paraId="07B136E7" w14:textId="77777777" w:rsidR="00411F56" w:rsidRDefault="00411F56" w:rsidP="00522EAB">
            <w:pPr>
              <w:jc w:val="center"/>
            </w:pPr>
            <w:r>
              <w:rPr>
                <w:noProof/>
                <w:lang w:eastAsia="en-US"/>
              </w:rPr>
              <w:drawing>
                <wp:inline distT="0" distB="0" distL="0" distR="0" wp14:anchorId="0AC7D78F" wp14:editId="2FA55035">
                  <wp:extent cx="877925" cy="640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925" cy="640080"/>
                          </a:xfrm>
                          <a:prstGeom prst="rect">
                            <a:avLst/>
                          </a:prstGeom>
                          <a:noFill/>
                          <a:ln>
                            <a:noFill/>
                          </a:ln>
                        </pic:spPr>
                      </pic:pic>
                    </a:graphicData>
                  </a:graphic>
                </wp:inline>
              </w:drawing>
            </w:r>
          </w:p>
        </w:tc>
      </w:tr>
      <w:tr w:rsidR="00411F56" w14:paraId="58A7989E" w14:textId="77777777" w:rsidTr="00522EAB">
        <w:trPr>
          <w:cantSplit/>
          <w:trHeight w:val="2789"/>
        </w:trPr>
        <w:tc>
          <w:tcPr>
            <w:tcW w:w="3432" w:type="dxa"/>
          </w:tcPr>
          <w:p w14:paraId="2C61CFB3" w14:textId="77777777" w:rsidR="00411F56" w:rsidRDefault="00411F56" w:rsidP="00522EAB">
            <w:r>
              <w:t xml:space="preserve">3. </w:t>
            </w:r>
          </w:p>
          <w:p w14:paraId="3F69C62B" w14:textId="77777777" w:rsidR="00411F56" w:rsidRDefault="00411F56" w:rsidP="00522EAB">
            <w:pPr>
              <w:jc w:val="center"/>
            </w:pPr>
            <w:r>
              <w:rPr>
                <w:noProof/>
                <w:lang w:eastAsia="en-US"/>
              </w:rPr>
              <w:drawing>
                <wp:inline distT="0" distB="0" distL="0" distR="0" wp14:anchorId="7402D120" wp14:editId="2B1DAA98">
                  <wp:extent cx="1097524" cy="6400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524" cy="640080"/>
                          </a:xfrm>
                          <a:prstGeom prst="rect">
                            <a:avLst/>
                          </a:prstGeom>
                          <a:noFill/>
                          <a:ln>
                            <a:noFill/>
                          </a:ln>
                        </pic:spPr>
                      </pic:pic>
                    </a:graphicData>
                  </a:graphic>
                </wp:inline>
              </w:drawing>
            </w:r>
          </w:p>
        </w:tc>
        <w:tc>
          <w:tcPr>
            <w:tcW w:w="3432" w:type="dxa"/>
          </w:tcPr>
          <w:p w14:paraId="57E425AE" w14:textId="77777777" w:rsidR="00411F56" w:rsidRDefault="00411F56" w:rsidP="00522EAB">
            <w:r>
              <w:t>4.</w:t>
            </w:r>
          </w:p>
          <w:p w14:paraId="668657AE" w14:textId="77777777" w:rsidR="00411F56" w:rsidRDefault="00411F56" w:rsidP="00522EAB">
            <w:pPr>
              <w:jc w:val="center"/>
            </w:pPr>
            <w:r>
              <w:rPr>
                <w:noProof/>
                <w:lang w:eastAsia="en-US"/>
              </w:rPr>
              <w:drawing>
                <wp:inline distT="0" distB="0" distL="0" distR="0" wp14:anchorId="2C264756" wp14:editId="538B77F9">
                  <wp:extent cx="633133" cy="6400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3">
                            <a:extLst>
                              <a:ext uri="{28A0092B-C50C-407E-A947-70E740481C1C}">
                                <a14:useLocalDpi xmlns:a14="http://schemas.microsoft.com/office/drawing/2010/main" val="0"/>
                              </a:ext>
                            </a:extLst>
                          </a:blip>
                          <a:srcRect l="6249" t="11651"/>
                          <a:stretch/>
                        </pic:blipFill>
                        <pic:spPr bwMode="auto">
                          <a:xfrm>
                            <a:off x="0" y="0"/>
                            <a:ext cx="633133"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432" w:type="dxa"/>
          </w:tcPr>
          <w:p w14:paraId="4ADE9563" w14:textId="77777777" w:rsidR="00411F56" w:rsidRDefault="00411F56" w:rsidP="00522EAB">
            <w:r>
              <w:t>5.</w:t>
            </w:r>
          </w:p>
          <w:p w14:paraId="5815D560" w14:textId="77777777" w:rsidR="00411F56" w:rsidRDefault="00411F56" w:rsidP="00522EAB">
            <w:pPr>
              <w:jc w:val="center"/>
            </w:pPr>
            <w:r>
              <w:rPr>
                <w:noProof/>
                <w:lang w:eastAsia="en-US"/>
              </w:rPr>
              <w:drawing>
                <wp:inline distT="0" distB="0" distL="0" distR="0" wp14:anchorId="28865B1C" wp14:editId="4561F7DF">
                  <wp:extent cx="877925" cy="6400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925" cy="640080"/>
                          </a:xfrm>
                          <a:prstGeom prst="rect">
                            <a:avLst/>
                          </a:prstGeom>
                          <a:noFill/>
                          <a:ln>
                            <a:noFill/>
                          </a:ln>
                        </pic:spPr>
                      </pic:pic>
                    </a:graphicData>
                  </a:graphic>
                </wp:inline>
              </w:drawing>
            </w:r>
          </w:p>
        </w:tc>
      </w:tr>
      <w:tr w:rsidR="00411F56" w14:paraId="13B1A7B9" w14:textId="77777777" w:rsidTr="00522EAB">
        <w:trPr>
          <w:cantSplit/>
          <w:trHeight w:val="2707"/>
        </w:trPr>
        <w:tc>
          <w:tcPr>
            <w:tcW w:w="3432" w:type="dxa"/>
          </w:tcPr>
          <w:p w14:paraId="3096CFF3" w14:textId="77777777" w:rsidR="00411F56" w:rsidRDefault="00411F56" w:rsidP="00522EAB">
            <w:r>
              <w:lastRenderedPageBreak/>
              <w:t>6.</w:t>
            </w:r>
          </w:p>
          <w:p w14:paraId="24B45BFF" w14:textId="77777777" w:rsidR="00411F56" w:rsidRDefault="00411F56" w:rsidP="00522EAB">
            <w:pPr>
              <w:jc w:val="center"/>
            </w:pPr>
            <w:r>
              <w:rPr>
                <w:noProof/>
                <w:lang w:eastAsia="en-US"/>
              </w:rPr>
              <w:drawing>
                <wp:inline distT="0" distB="0" distL="0" distR="0" wp14:anchorId="5A6EF06A" wp14:editId="6D09FA81">
                  <wp:extent cx="705842"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842" cy="640080"/>
                          </a:xfrm>
                          <a:prstGeom prst="rect">
                            <a:avLst/>
                          </a:prstGeom>
                          <a:noFill/>
                          <a:ln>
                            <a:noFill/>
                          </a:ln>
                        </pic:spPr>
                      </pic:pic>
                    </a:graphicData>
                  </a:graphic>
                </wp:inline>
              </w:drawing>
            </w:r>
          </w:p>
        </w:tc>
        <w:tc>
          <w:tcPr>
            <w:tcW w:w="3432" w:type="dxa"/>
          </w:tcPr>
          <w:p w14:paraId="3639FA63" w14:textId="77777777" w:rsidR="00411F56" w:rsidRDefault="00411F56" w:rsidP="00522EAB">
            <w:r>
              <w:t>7.</w:t>
            </w:r>
          </w:p>
          <w:p w14:paraId="69477D02" w14:textId="77777777" w:rsidR="00411F56" w:rsidRDefault="00411F56" w:rsidP="00522EAB">
            <w:pPr>
              <w:tabs>
                <w:tab w:val="center" w:pos="1608"/>
                <w:tab w:val="right" w:pos="3216"/>
              </w:tabs>
            </w:pPr>
            <w:r>
              <w:tab/>
            </w:r>
            <w:r>
              <w:rPr>
                <w:noProof/>
                <w:lang w:eastAsia="en-US"/>
              </w:rPr>
              <w:drawing>
                <wp:inline distT="0" distB="0" distL="0" distR="0" wp14:anchorId="32DC2B90" wp14:editId="4380012A">
                  <wp:extent cx="931157" cy="64008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157" cy="640080"/>
                          </a:xfrm>
                          <a:prstGeom prst="rect">
                            <a:avLst/>
                          </a:prstGeom>
                          <a:noFill/>
                          <a:ln>
                            <a:noFill/>
                          </a:ln>
                        </pic:spPr>
                      </pic:pic>
                    </a:graphicData>
                  </a:graphic>
                </wp:inline>
              </w:drawing>
            </w:r>
            <w:r>
              <w:tab/>
            </w:r>
          </w:p>
        </w:tc>
        <w:tc>
          <w:tcPr>
            <w:tcW w:w="3432" w:type="dxa"/>
          </w:tcPr>
          <w:p w14:paraId="769395C8" w14:textId="77777777" w:rsidR="00411F56" w:rsidRDefault="00411F56" w:rsidP="00522EAB">
            <w:r>
              <w:t>8.</w:t>
            </w:r>
          </w:p>
          <w:p w14:paraId="16E6149E" w14:textId="77777777" w:rsidR="00411F56" w:rsidRDefault="00411F56" w:rsidP="00522EAB">
            <w:pPr>
              <w:jc w:val="center"/>
            </w:pPr>
            <w:r>
              <w:rPr>
                <w:noProof/>
                <w:lang w:eastAsia="en-US"/>
              </w:rPr>
              <w:drawing>
                <wp:inline distT="0" distB="0" distL="0" distR="0" wp14:anchorId="20B97789" wp14:editId="062B7CFE">
                  <wp:extent cx="706439" cy="6400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6439" cy="640080"/>
                          </a:xfrm>
                          <a:prstGeom prst="rect">
                            <a:avLst/>
                          </a:prstGeom>
                          <a:noFill/>
                          <a:ln>
                            <a:noFill/>
                          </a:ln>
                        </pic:spPr>
                      </pic:pic>
                    </a:graphicData>
                  </a:graphic>
                </wp:inline>
              </w:drawing>
            </w:r>
          </w:p>
        </w:tc>
      </w:tr>
      <w:tr w:rsidR="00411F56" w14:paraId="3DB77EDC" w14:textId="77777777" w:rsidTr="00522EAB">
        <w:trPr>
          <w:cantSplit/>
          <w:trHeight w:val="2707"/>
        </w:trPr>
        <w:tc>
          <w:tcPr>
            <w:tcW w:w="3432" w:type="dxa"/>
          </w:tcPr>
          <w:p w14:paraId="217C3222" w14:textId="77777777" w:rsidR="00411F56" w:rsidRDefault="00411F56" w:rsidP="00522EAB">
            <w:r>
              <w:t>9.</w:t>
            </w:r>
          </w:p>
          <w:p w14:paraId="349C1898" w14:textId="77777777" w:rsidR="00411F56" w:rsidRDefault="00411F56" w:rsidP="00522EAB">
            <w:pPr>
              <w:jc w:val="center"/>
            </w:pPr>
            <w:r>
              <w:rPr>
                <w:noProof/>
                <w:lang w:eastAsia="en-US"/>
              </w:rPr>
              <w:drawing>
                <wp:inline distT="0" distB="0" distL="0" distR="0" wp14:anchorId="4D66D4EB" wp14:editId="7D03217F">
                  <wp:extent cx="1024319" cy="6400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4319" cy="640080"/>
                          </a:xfrm>
                          <a:prstGeom prst="rect">
                            <a:avLst/>
                          </a:prstGeom>
                          <a:noFill/>
                          <a:ln>
                            <a:noFill/>
                          </a:ln>
                        </pic:spPr>
                      </pic:pic>
                    </a:graphicData>
                  </a:graphic>
                </wp:inline>
              </w:drawing>
            </w:r>
          </w:p>
        </w:tc>
        <w:tc>
          <w:tcPr>
            <w:tcW w:w="3432" w:type="dxa"/>
          </w:tcPr>
          <w:p w14:paraId="63685BAE" w14:textId="77777777" w:rsidR="00411F56" w:rsidRDefault="00411F56" w:rsidP="00522EAB">
            <w:r>
              <w:t>10.</w:t>
            </w:r>
          </w:p>
          <w:p w14:paraId="35920198" w14:textId="77777777" w:rsidR="00411F56" w:rsidRDefault="00411F56" w:rsidP="00522EAB">
            <w:pPr>
              <w:jc w:val="center"/>
            </w:pPr>
            <w:r>
              <w:rPr>
                <w:noProof/>
                <w:lang w:eastAsia="en-US"/>
              </w:rPr>
              <w:drawing>
                <wp:inline distT="0" distB="0" distL="0" distR="0" wp14:anchorId="7C28F514" wp14:editId="4A4EE87E">
                  <wp:extent cx="722816" cy="6400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2816" cy="640080"/>
                          </a:xfrm>
                          <a:prstGeom prst="rect">
                            <a:avLst/>
                          </a:prstGeom>
                          <a:noFill/>
                          <a:ln>
                            <a:noFill/>
                          </a:ln>
                        </pic:spPr>
                      </pic:pic>
                    </a:graphicData>
                  </a:graphic>
                </wp:inline>
              </w:drawing>
            </w:r>
          </w:p>
        </w:tc>
        <w:tc>
          <w:tcPr>
            <w:tcW w:w="3432" w:type="dxa"/>
          </w:tcPr>
          <w:p w14:paraId="3D5406D3" w14:textId="77777777" w:rsidR="00411F56" w:rsidRDefault="00411F56" w:rsidP="00522EAB">
            <w:r>
              <w:t>11.</w:t>
            </w:r>
          </w:p>
          <w:p w14:paraId="5B96A7FD" w14:textId="77777777" w:rsidR="00411F56" w:rsidRDefault="00411F56" w:rsidP="00522EAB">
            <w:pPr>
              <w:jc w:val="center"/>
            </w:pPr>
            <w:r>
              <w:rPr>
                <w:noProof/>
                <w:lang w:eastAsia="en-US"/>
              </w:rPr>
              <w:drawing>
                <wp:inline distT="0" distB="0" distL="0" distR="0" wp14:anchorId="5039F6B9" wp14:editId="5ABB05F3">
                  <wp:extent cx="853528" cy="640080"/>
                  <wp:effectExtent l="0" t="0" r="1016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3528" cy="640080"/>
                          </a:xfrm>
                          <a:prstGeom prst="rect">
                            <a:avLst/>
                          </a:prstGeom>
                          <a:noFill/>
                          <a:ln>
                            <a:noFill/>
                          </a:ln>
                        </pic:spPr>
                      </pic:pic>
                    </a:graphicData>
                  </a:graphic>
                </wp:inline>
              </w:drawing>
            </w:r>
          </w:p>
        </w:tc>
      </w:tr>
      <w:tr w:rsidR="00411F56" w14:paraId="2F53BDA0" w14:textId="77777777" w:rsidTr="00522EAB">
        <w:trPr>
          <w:cantSplit/>
          <w:trHeight w:val="2707"/>
        </w:trPr>
        <w:tc>
          <w:tcPr>
            <w:tcW w:w="3432" w:type="dxa"/>
          </w:tcPr>
          <w:p w14:paraId="438A919E" w14:textId="77777777" w:rsidR="00411F56" w:rsidRDefault="00411F56" w:rsidP="00522EAB">
            <w:r>
              <w:t>12.</w:t>
            </w:r>
          </w:p>
          <w:p w14:paraId="3601301E" w14:textId="77777777" w:rsidR="00411F56" w:rsidRDefault="00411F56" w:rsidP="00522EAB">
            <w:pPr>
              <w:jc w:val="center"/>
            </w:pPr>
            <w:r>
              <w:rPr>
                <w:noProof/>
                <w:lang w:eastAsia="en-US"/>
              </w:rPr>
              <w:drawing>
                <wp:inline distT="0" distB="0" distL="0" distR="0" wp14:anchorId="53E026F3" wp14:editId="594312CA">
                  <wp:extent cx="731553" cy="6400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53" cy="640080"/>
                          </a:xfrm>
                          <a:prstGeom prst="rect">
                            <a:avLst/>
                          </a:prstGeom>
                          <a:noFill/>
                          <a:ln>
                            <a:noFill/>
                          </a:ln>
                        </pic:spPr>
                      </pic:pic>
                    </a:graphicData>
                  </a:graphic>
                </wp:inline>
              </w:drawing>
            </w:r>
          </w:p>
        </w:tc>
        <w:tc>
          <w:tcPr>
            <w:tcW w:w="3432" w:type="dxa"/>
          </w:tcPr>
          <w:p w14:paraId="669FC0F1" w14:textId="77777777" w:rsidR="00411F56" w:rsidRDefault="00411F56" w:rsidP="00522EAB">
            <w:r>
              <w:t>13.</w:t>
            </w:r>
          </w:p>
          <w:p w14:paraId="19B9D9C9" w14:textId="77777777" w:rsidR="00411F56" w:rsidRDefault="00411F56" w:rsidP="00522EAB">
            <w:pPr>
              <w:jc w:val="center"/>
            </w:pPr>
            <w:r>
              <w:rPr>
                <w:noProof/>
                <w:lang w:eastAsia="en-US"/>
              </w:rPr>
              <w:drawing>
                <wp:inline distT="0" distB="0" distL="0" distR="0" wp14:anchorId="7D34B967" wp14:editId="6AB9A571">
                  <wp:extent cx="945272" cy="6400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5272" cy="640080"/>
                          </a:xfrm>
                          <a:prstGeom prst="rect">
                            <a:avLst/>
                          </a:prstGeom>
                          <a:noFill/>
                          <a:ln>
                            <a:noFill/>
                          </a:ln>
                        </pic:spPr>
                      </pic:pic>
                    </a:graphicData>
                  </a:graphic>
                </wp:inline>
              </w:drawing>
            </w:r>
          </w:p>
        </w:tc>
        <w:tc>
          <w:tcPr>
            <w:tcW w:w="3432" w:type="dxa"/>
          </w:tcPr>
          <w:p w14:paraId="09E4ADA5" w14:textId="77777777" w:rsidR="00411F56" w:rsidRDefault="00411F56" w:rsidP="00522EAB">
            <w:r>
              <w:t>14.</w:t>
            </w:r>
          </w:p>
          <w:p w14:paraId="24E63A35" w14:textId="77777777" w:rsidR="00411F56" w:rsidRDefault="00411F56" w:rsidP="00522EAB">
            <w:pPr>
              <w:jc w:val="center"/>
            </w:pPr>
            <w:r>
              <w:rPr>
                <w:noProof/>
                <w:lang w:eastAsia="en-US"/>
              </w:rPr>
              <w:drawing>
                <wp:inline distT="0" distB="0" distL="0" distR="0" wp14:anchorId="6F0CD829" wp14:editId="5ACD7D40">
                  <wp:extent cx="777724" cy="6400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724" cy="640080"/>
                          </a:xfrm>
                          <a:prstGeom prst="rect">
                            <a:avLst/>
                          </a:prstGeom>
                          <a:noFill/>
                          <a:ln>
                            <a:noFill/>
                          </a:ln>
                        </pic:spPr>
                      </pic:pic>
                    </a:graphicData>
                  </a:graphic>
                </wp:inline>
              </w:drawing>
            </w:r>
          </w:p>
        </w:tc>
      </w:tr>
      <w:tr w:rsidR="00411F56" w14:paraId="5B5404AB" w14:textId="77777777" w:rsidTr="00522EAB">
        <w:trPr>
          <w:cantSplit/>
          <w:trHeight w:val="2707"/>
        </w:trPr>
        <w:tc>
          <w:tcPr>
            <w:tcW w:w="3432" w:type="dxa"/>
          </w:tcPr>
          <w:p w14:paraId="3A9E69B5" w14:textId="77777777" w:rsidR="00411F56" w:rsidRDefault="00411F56" w:rsidP="00522EAB">
            <w:r>
              <w:t>15.</w:t>
            </w:r>
          </w:p>
          <w:p w14:paraId="6A4A22A3" w14:textId="77777777" w:rsidR="00411F56" w:rsidRDefault="00411F56" w:rsidP="00522EAB">
            <w:pPr>
              <w:jc w:val="center"/>
            </w:pPr>
            <w:r>
              <w:rPr>
                <w:noProof/>
                <w:lang w:eastAsia="en-US"/>
              </w:rPr>
              <w:drawing>
                <wp:inline distT="0" distB="0" distL="0" distR="0" wp14:anchorId="184AF0DF" wp14:editId="0E074EB7">
                  <wp:extent cx="633577" cy="640080"/>
                  <wp:effectExtent l="0" t="0" r="190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577" cy="640080"/>
                          </a:xfrm>
                          <a:prstGeom prst="rect">
                            <a:avLst/>
                          </a:prstGeom>
                          <a:noFill/>
                          <a:ln>
                            <a:noFill/>
                          </a:ln>
                        </pic:spPr>
                      </pic:pic>
                    </a:graphicData>
                  </a:graphic>
                </wp:inline>
              </w:drawing>
            </w:r>
          </w:p>
        </w:tc>
        <w:tc>
          <w:tcPr>
            <w:tcW w:w="3432" w:type="dxa"/>
          </w:tcPr>
          <w:p w14:paraId="391FB7E8" w14:textId="77777777" w:rsidR="00411F56" w:rsidRDefault="00411F56" w:rsidP="00522EAB">
            <w:r>
              <w:t>16.</w:t>
            </w:r>
          </w:p>
          <w:p w14:paraId="10DF2051" w14:textId="77777777" w:rsidR="00411F56" w:rsidRDefault="00411F56" w:rsidP="00522EAB">
            <w:pPr>
              <w:jc w:val="center"/>
            </w:pPr>
            <w:r>
              <w:rPr>
                <w:noProof/>
                <w:lang w:eastAsia="en-US"/>
              </w:rPr>
              <w:drawing>
                <wp:inline distT="0" distB="0" distL="0" distR="0" wp14:anchorId="496382B2" wp14:editId="0999B3B2">
                  <wp:extent cx="702530" cy="6400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25">
                            <a:extLst>
                              <a:ext uri="{28A0092B-C50C-407E-A947-70E740481C1C}">
                                <a14:useLocalDpi xmlns:a14="http://schemas.microsoft.com/office/drawing/2010/main" val="0"/>
                              </a:ext>
                            </a:extLst>
                          </a:blip>
                          <a:srcRect l="6249" t="12766"/>
                          <a:stretch/>
                        </pic:blipFill>
                        <pic:spPr bwMode="auto">
                          <a:xfrm>
                            <a:off x="0" y="0"/>
                            <a:ext cx="702530"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432" w:type="dxa"/>
          </w:tcPr>
          <w:p w14:paraId="5AE77F84" w14:textId="77777777" w:rsidR="00411F56" w:rsidRDefault="00411F56" w:rsidP="00522EAB">
            <w:r>
              <w:t>17.</w:t>
            </w:r>
          </w:p>
          <w:p w14:paraId="7E13DEB7" w14:textId="77777777" w:rsidR="00411F56" w:rsidRDefault="00411F56" w:rsidP="00522EAB">
            <w:pPr>
              <w:jc w:val="center"/>
            </w:pPr>
            <w:r>
              <w:rPr>
                <w:noProof/>
                <w:lang w:eastAsia="en-US"/>
              </w:rPr>
              <w:drawing>
                <wp:inline distT="0" distB="0" distL="0" distR="0" wp14:anchorId="688F5CA6" wp14:editId="5EE233DB">
                  <wp:extent cx="853528" cy="6400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3528" cy="640080"/>
                          </a:xfrm>
                          <a:prstGeom prst="rect">
                            <a:avLst/>
                          </a:prstGeom>
                          <a:noFill/>
                          <a:ln>
                            <a:noFill/>
                          </a:ln>
                        </pic:spPr>
                      </pic:pic>
                    </a:graphicData>
                  </a:graphic>
                </wp:inline>
              </w:drawing>
            </w:r>
          </w:p>
        </w:tc>
      </w:tr>
      <w:tr w:rsidR="00411F56" w14:paraId="53A66624" w14:textId="77777777" w:rsidTr="00522EAB">
        <w:trPr>
          <w:cantSplit/>
          <w:trHeight w:val="2707"/>
        </w:trPr>
        <w:tc>
          <w:tcPr>
            <w:tcW w:w="3432" w:type="dxa"/>
          </w:tcPr>
          <w:p w14:paraId="41440D6E" w14:textId="77777777" w:rsidR="00411F56" w:rsidRDefault="00411F56" w:rsidP="00522EAB">
            <w:r>
              <w:t>18.</w:t>
            </w:r>
          </w:p>
          <w:p w14:paraId="6AC411B8" w14:textId="77777777" w:rsidR="00411F56" w:rsidRDefault="00411F56" w:rsidP="00522EAB">
            <w:pPr>
              <w:jc w:val="center"/>
            </w:pPr>
            <w:r>
              <w:rPr>
                <w:noProof/>
                <w:lang w:eastAsia="en-US"/>
              </w:rPr>
              <w:drawing>
                <wp:inline distT="0" distB="0" distL="0" distR="0" wp14:anchorId="26EC3373" wp14:editId="4E7E82EA">
                  <wp:extent cx="722816" cy="640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2816" cy="640080"/>
                          </a:xfrm>
                          <a:prstGeom prst="rect">
                            <a:avLst/>
                          </a:prstGeom>
                          <a:noFill/>
                          <a:ln>
                            <a:noFill/>
                          </a:ln>
                        </pic:spPr>
                      </pic:pic>
                    </a:graphicData>
                  </a:graphic>
                </wp:inline>
              </w:drawing>
            </w:r>
          </w:p>
        </w:tc>
        <w:tc>
          <w:tcPr>
            <w:tcW w:w="3432" w:type="dxa"/>
          </w:tcPr>
          <w:p w14:paraId="7EE8BB19" w14:textId="77777777" w:rsidR="00411F56" w:rsidRDefault="00411F56" w:rsidP="00522EAB">
            <w:r>
              <w:t>19.</w:t>
            </w:r>
          </w:p>
          <w:p w14:paraId="415EA691" w14:textId="77777777" w:rsidR="00411F56" w:rsidRDefault="00411F56" w:rsidP="00522EAB">
            <w:pPr>
              <w:jc w:val="center"/>
            </w:pPr>
            <w:r w:rsidRPr="00E24605">
              <w:rPr>
                <w:noProof/>
                <w:lang w:eastAsia="en-US"/>
              </w:rPr>
              <w:drawing>
                <wp:inline distT="0" distB="0" distL="0" distR="0" wp14:anchorId="6671376D" wp14:editId="20684A6F">
                  <wp:extent cx="853528" cy="640080"/>
                  <wp:effectExtent l="0" t="0" r="1016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528" cy="640080"/>
                          </a:xfrm>
                          <a:prstGeom prst="rect">
                            <a:avLst/>
                          </a:prstGeom>
                          <a:noFill/>
                          <a:ln>
                            <a:noFill/>
                          </a:ln>
                        </pic:spPr>
                      </pic:pic>
                    </a:graphicData>
                  </a:graphic>
                </wp:inline>
              </w:drawing>
            </w:r>
          </w:p>
        </w:tc>
        <w:tc>
          <w:tcPr>
            <w:tcW w:w="3432" w:type="dxa"/>
          </w:tcPr>
          <w:p w14:paraId="6728E583" w14:textId="77777777" w:rsidR="00411F56" w:rsidRDefault="00411F56" w:rsidP="00522EAB">
            <w:r>
              <w:t>20.</w:t>
            </w:r>
          </w:p>
          <w:p w14:paraId="26F9AE74" w14:textId="77777777" w:rsidR="00411F56" w:rsidRDefault="00411F56" w:rsidP="00522EAB">
            <w:pPr>
              <w:jc w:val="center"/>
            </w:pPr>
            <w:r>
              <w:rPr>
                <w:noProof/>
                <w:lang w:eastAsia="en-US"/>
              </w:rPr>
              <w:drawing>
                <wp:inline distT="0" distB="0" distL="0" distR="0" wp14:anchorId="5BFC4523" wp14:editId="77F52E1F">
                  <wp:extent cx="1059659" cy="6400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9659" cy="640080"/>
                          </a:xfrm>
                          <a:prstGeom prst="rect">
                            <a:avLst/>
                          </a:prstGeom>
                          <a:noFill/>
                          <a:ln>
                            <a:noFill/>
                          </a:ln>
                        </pic:spPr>
                      </pic:pic>
                    </a:graphicData>
                  </a:graphic>
                </wp:inline>
              </w:drawing>
            </w:r>
          </w:p>
        </w:tc>
      </w:tr>
    </w:tbl>
    <w:p w14:paraId="31A9504A" w14:textId="77777777" w:rsidR="00411F56" w:rsidRPr="005B30F5" w:rsidRDefault="00411F56" w:rsidP="00411F56">
      <w:pPr>
        <w:rPr>
          <w:sz w:val="2"/>
          <w:szCs w:val="2"/>
        </w:rPr>
      </w:pPr>
    </w:p>
    <w:sectPr w:rsidR="00411F56" w:rsidRPr="005B30F5" w:rsidSect="00CB7FF0">
      <w:headerReference w:type="first" r:id="rId30"/>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3D7D" w14:textId="77777777" w:rsidR="0034739B" w:rsidRDefault="0034739B" w:rsidP="00CB7FF0">
      <w:r>
        <w:separator/>
      </w:r>
    </w:p>
  </w:endnote>
  <w:endnote w:type="continuationSeparator" w:id="0">
    <w:p w14:paraId="0BEFCE39" w14:textId="77777777" w:rsidR="0034739B" w:rsidRDefault="0034739B"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C020" w14:textId="77777777" w:rsidR="0034739B" w:rsidRDefault="0034739B" w:rsidP="00CB7FF0">
      <w:r>
        <w:separator/>
      </w:r>
    </w:p>
  </w:footnote>
  <w:footnote w:type="continuationSeparator" w:id="0">
    <w:p w14:paraId="54852306" w14:textId="77777777" w:rsidR="0034739B" w:rsidRDefault="0034739B" w:rsidP="00C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9416" w14:textId="77777777" w:rsidR="0077634E" w:rsidRDefault="0077634E" w:rsidP="00CB7FF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06"/>
    <w:rsid w:val="00054685"/>
    <w:rsid w:val="000B6F7A"/>
    <w:rsid w:val="000D1F46"/>
    <w:rsid w:val="001A094D"/>
    <w:rsid w:val="002769DB"/>
    <w:rsid w:val="002A4D39"/>
    <w:rsid w:val="002F7201"/>
    <w:rsid w:val="0034739B"/>
    <w:rsid w:val="0035174A"/>
    <w:rsid w:val="00373AD2"/>
    <w:rsid w:val="003C4133"/>
    <w:rsid w:val="00411F56"/>
    <w:rsid w:val="004E7A88"/>
    <w:rsid w:val="00586E95"/>
    <w:rsid w:val="005870D2"/>
    <w:rsid w:val="005B30F5"/>
    <w:rsid w:val="00600EA4"/>
    <w:rsid w:val="006F179C"/>
    <w:rsid w:val="007374FD"/>
    <w:rsid w:val="0077634E"/>
    <w:rsid w:val="007869D4"/>
    <w:rsid w:val="008908E7"/>
    <w:rsid w:val="009A48B4"/>
    <w:rsid w:val="00AF4B15"/>
    <w:rsid w:val="00BE16E9"/>
    <w:rsid w:val="00C66A4A"/>
    <w:rsid w:val="00CB4A89"/>
    <w:rsid w:val="00CB7FF0"/>
    <w:rsid w:val="00D60CD5"/>
    <w:rsid w:val="00D84706"/>
    <w:rsid w:val="00DC3C4A"/>
    <w:rsid w:val="00E16EC0"/>
    <w:rsid w:val="00E24605"/>
    <w:rsid w:val="00E37B79"/>
    <w:rsid w:val="00E50C86"/>
    <w:rsid w:val="00F32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CDBA8"/>
  <w15:docId w15:val="{76D2185D-4778-44B4-A6F4-6A1A034C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77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201"/>
    <w:rPr>
      <w:rFonts w:ascii="Lucida Grande" w:hAnsi="Lucida Grande" w:cs="Lucida Grande"/>
      <w:sz w:val="18"/>
      <w:szCs w:val="18"/>
    </w:rPr>
  </w:style>
  <w:style w:type="character" w:styleId="PlaceholderText">
    <w:name w:val="Placeholder Text"/>
    <w:basedOn w:val="DefaultParagraphFont"/>
    <w:uiPriority w:val="99"/>
    <w:semiHidden/>
    <w:rsid w:val="002F7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dcterms:created xsi:type="dcterms:W3CDTF">2017-04-24T14:22:00Z</dcterms:created>
  <dcterms:modified xsi:type="dcterms:W3CDTF">2017-04-24T14:22:00Z</dcterms:modified>
</cp:coreProperties>
</file>